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6191" w14:textId="77777777" w:rsidR="00945ABF" w:rsidRDefault="00945ABF" w:rsidP="00945ABF"/>
    <w:p w14:paraId="18FBDCAB" w14:textId="339D7969" w:rsidR="00945ABF" w:rsidRDefault="00945ABF" w:rsidP="00945ABF">
      <w:pPr>
        <w:rPr>
          <w:b/>
          <w:bCs/>
        </w:rPr>
      </w:pPr>
      <w:r>
        <w:rPr>
          <w:b/>
          <w:bCs/>
        </w:rPr>
        <w:t>PARTRIMONIO / OPEN HOUSE</w:t>
      </w:r>
    </w:p>
    <w:p w14:paraId="3B479027" w14:textId="77777777" w:rsidR="00945ABF" w:rsidRDefault="00945ABF" w:rsidP="00945ABF">
      <w:pPr>
        <w:rPr>
          <w:b/>
          <w:bCs/>
        </w:rPr>
      </w:pPr>
    </w:p>
    <w:p w14:paraId="7CB56E5A" w14:textId="219CD749" w:rsidR="00945ABF" w:rsidRPr="00945ABF" w:rsidRDefault="00945ABF" w:rsidP="00945ABF">
      <w:pPr>
        <w:rPr>
          <w:b/>
          <w:bCs/>
        </w:rPr>
      </w:pPr>
      <w:r w:rsidRPr="00945ABF">
        <w:rPr>
          <w:b/>
          <w:bCs/>
        </w:rPr>
        <w:t>Importancia de la accesibilidad al patrimonio arquitectónico</w:t>
      </w:r>
    </w:p>
    <w:p w14:paraId="5757669C" w14:textId="77777777" w:rsidR="00945ABF" w:rsidRDefault="00945ABF" w:rsidP="00945ABF">
      <w:r>
        <w:t>Para determinar cuál es su importancia hay que definir patrimonio y accesibilidad.</w:t>
      </w:r>
    </w:p>
    <w:p w14:paraId="4F084883" w14:textId="77777777" w:rsidR="00945ABF" w:rsidRDefault="00945ABF" w:rsidP="00945ABF">
      <w:r>
        <w:t>Normalmente se entiende el patrimonio arquitectónico como edificios singulares. Pero bajo mi punto de vista hay que ampliar el patrimonio a las acciones, objetos, y a los espacios abiertos, calles, y barrios. Estos han dejado huella de épocas, cultura y vida social. Por ejemplo, se tiene que tener en cuenta recorridos que contemplen el patrimonio industrial, olímpico, marítima, medieval, contemporáneo, etc. Para la ciudad de Barcelona el urbanismo es de gran importancia y busca alinearse con los edificios. La ventaja del urbanismo es que ofrece la posibilidad de adaptarse a las necesidades reales de sus habitantes, ser abierta y accesible.</w:t>
      </w:r>
    </w:p>
    <w:p w14:paraId="0BD29B44" w14:textId="77777777" w:rsidR="00945ABF" w:rsidRDefault="00945ABF" w:rsidP="00945ABF">
      <w:r>
        <w:t>La accesibilidad ha cambiado la historia del patrimonio. Los patrimonios han tenido una historia fluida. Los artefactos históricos siempre han cambiado y han evolucionado adaptándose al concepto de accesibilidad. La accesibilidad cuestiona lo que es auténtico en el patrimonio. La pregunta es ¿que se puede cambiar en el patrimonio para hacer la arquitectura accesible? Es importante cuestionar lo que se debe preservar y cómo. Durante la historia ha habido muchos patrimonios que se crearon para personas con problemas físicos. Luego han cambiado por reformas o guerras y se han hecho inaccesibles. Por ejemplo, el Partenón ¿Que es entonces lo auténtico?</w:t>
      </w:r>
    </w:p>
    <w:p w14:paraId="299B32BB" w14:textId="77777777" w:rsidR="00945ABF" w:rsidRDefault="00945ABF" w:rsidP="00945ABF">
      <w:r>
        <w:t xml:space="preserve">            Ahora se hace una arquitectura totalmente accesible y los arquitectos han de cumplir estas normas cuando diseñan. Antes no era así. La arquitectura histórica, por ejemplo, masías catalanas, no fueron diseñadas pensando en la accesibilidad. Tienen escalones, pisos, y las puertas no miden lo suficiente. Su conversión a la accesibilidad es difícil porque su estructura es de muros de carga y no se pueden cambiar. Luego se hizo una arquitectura racionalista con estructura ligera. Seguía sin ser accesible pero su conversión ahora a una arquitectura accesible es muy fácil. Luego se construyó una arquitectura postmoderna. Era una reinterpretación moderna de la arquitectura histórica. Por ejemplo, las cosas de </w:t>
      </w:r>
      <w:proofErr w:type="spellStart"/>
      <w:r>
        <w:t>Coderch</w:t>
      </w:r>
      <w:proofErr w:type="spellEnd"/>
      <w:r>
        <w:t>. Es una arquitectura horizontal pero no muy accesible. Al ser más horizontales se puede convertir en accesible.</w:t>
      </w:r>
    </w:p>
    <w:p w14:paraId="41F5FE29" w14:textId="77777777" w:rsidR="00945ABF" w:rsidRDefault="00945ABF" w:rsidP="00945ABF">
      <w:r>
        <w:t>Entonces se entendía la accesibilidad como un añadido arquitectónico, pero ahora tiene que ser parte del patrimonio. Las personas con diversidad funcional se ven como insólitas que visiten patrimonios. Es comparable a las mujeres que antes no ejercían poder en el diseño. Es una relación de poder quien decide que es patrimonio y la accesibilidad en la arquitectura. Ya lo dijo Darwin que es mejor crear diversidad. La gente no es igual y cada persona es diferente. La accesibilidad tiene que ver con democracia. Todas las personas somos diversas, y debemos tener las mismas oportunidades. Eso es lo democrático y la evolución moral de la sociedad.</w:t>
      </w:r>
    </w:p>
    <w:p w14:paraId="152436A6" w14:textId="77777777" w:rsidR="00945ABF" w:rsidRDefault="00945ABF" w:rsidP="00945ABF">
      <w:r>
        <w:t>No hay que hacer que la gente se adapte al patrimonio. El patrimonio tiene que adaptarse a las personas. Hoy hay un gran esfuerzo para hacer el patrimonio accesible. Se defiende que hay que abrir el patrimonio a la gente discriminada. Es un balance hacerlo accesible y su importancia histórica.</w:t>
      </w:r>
    </w:p>
    <w:p w14:paraId="50057754" w14:textId="29514A49" w:rsidR="003A0846" w:rsidRDefault="00945ABF" w:rsidP="00945ABF">
      <w:r>
        <w:t xml:space="preserve">Hay que entender la accesibilidad en el patrimonio como un impulso a la creatividad del diseño. La creatividad y reinterpretación del patrimonio es lo que hace el Open </w:t>
      </w:r>
      <w:proofErr w:type="spellStart"/>
      <w:r>
        <w:t>House</w:t>
      </w:r>
      <w:proofErr w:type="spellEnd"/>
      <w:r>
        <w:t xml:space="preserve">. La reforma de un edificio para hacerlo más accesible puede resultar que se aproveche más. Los espacios más accesibles son más productivos, generan más ingresos y más beneficios. Hay </w:t>
      </w:r>
      <w:r>
        <w:lastRenderedPageBreak/>
        <w:t xml:space="preserve">que dejar atrás el concepto que el patrimonio accesible es un gasto de dinero, y ver el abanico de posibilidades que nos ofrecen los cambios. La accesibilidad hay que verlo como un aporte a otra manera de utilizar y ver el patrimonio. Con la accesibilidad en el patrimonio nos ayuda a su reinterpretación, y crear nuevas experiencias. Eso es lo que Open </w:t>
      </w:r>
      <w:proofErr w:type="spellStart"/>
      <w:r>
        <w:t>House</w:t>
      </w:r>
      <w:proofErr w:type="spellEnd"/>
      <w:r>
        <w:t xml:space="preserve"> potencia.</w:t>
      </w:r>
    </w:p>
    <w:sectPr w:rsidR="003A0846" w:rsidSect="00945ABF">
      <w:pgSz w:w="11901" w:h="16840"/>
      <w:pgMar w:top="1440" w:right="1440" w:bottom="1440" w:left="144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BF"/>
    <w:rsid w:val="00235B13"/>
    <w:rsid w:val="003A0846"/>
    <w:rsid w:val="0056476A"/>
    <w:rsid w:val="00737697"/>
    <w:rsid w:val="008D0E1A"/>
    <w:rsid w:val="00945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798F97"/>
  <w15:chartTrackingRefBased/>
  <w15:docId w15:val="{932A1ADF-E6AC-CE4D-95AC-96935A3B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3376</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Miguel</dc:creator>
  <cp:keywords/>
  <dc:description/>
  <cp:lastModifiedBy>Robert De Miguel</cp:lastModifiedBy>
  <cp:revision>1</cp:revision>
  <dcterms:created xsi:type="dcterms:W3CDTF">2021-10-09T12:42:00Z</dcterms:created>
  <dcterms:modified xsi:type="dcterms:W3CDTF">2021-10-09T12:44:00Z</dcterms:modified>
</cp:coreProperties>
</file>